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Milí rodiče,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bohužel se v podzimním i zimním období setkáváme s infekčními onemocněními. Mateřská škola má povinnost zajistit, aby ve školce byly pouze děti zcela zdravé. To znamená, že do školky nepatří děti s infekčním onemocněním. To je i 'obyčejné' nachlazení, rýma, kašel, a další. Není možné zajistit pobyt v MŠ dítěti 'jen na chvilku, než si něco vyřídíme', když je nemocné. Nebo dítěti podávat léky, aby ve školce 'vydrželo'.</w:t>
      </w:r>
    </w:p>
    <w:p w:rsidR="00BC04EE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 xml:space="preserve">Mateřská škola je školské zařízení, nikoliv zdravotní. Ve státní mateřské škole pracují pedagogové s cílem vzdělávat děti. Ne chůvy, 'tety' či zdravotní sestry. 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 z vás má doma i menší děti, kojence, novorozence nebo seniory, kteří mají často vážný průběh infekčního onemocnění. 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CO JE TO RESPIRAČNÍ ONEMOCNĚNÍ?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= infekce dýchacího ústrojí vyvolané viry nebo bakteriemi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BĚŽNÝ POČET INFEKTŮ DÝCHACÍHO ÚSTROJÍ U DÍTETĚ PŘEDŠKOLNÍHO VĚKU 3-10 EPIZOD BĚHEM ROKU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PODSTATOU DOBŘE FUNGUJÍCÍ IMUNITY U DĚTÍ PŘEDŠKOLNÍHO VĚKU JE DÍTĚ VŽDY </w:t>
      </w:r>
      <w:proofErr w:type="gramStart"/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DOLÉČIT !</w:t>
      </w:r>
      <w:proofErr w:type="gramEnd"/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Nachlazení</w:t>
      </w:r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 xml:space="preserve"> je pouze jiný název pro virovou nákazu a je stejně infekční. „Nachlazení“ je akutní nakažlivé onemocnění, jehož vyvolavatelem jsou respirační viry! Inkubační doba – 2 až 5 dní </w:t>
      </w:r>
      <w:proofErr w:type="gramStart"/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I</w:t>
      </w:r>
      <w:proofErr w:type="gramEnd"/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 xml:space="preserve"> když je inkubační doba krátká, maximální vylučování viru může být až 7 dní, u dětí, které neumí smrkat až 14 dní!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ONEMOCNĚNÍ HORNÍCH CEST DÝCHACÍCH NEMUSÍ DOPROVÁZET ZVÝŠENÁ TĚLESNÝ TEPLOTA NEBO HOREČKA!</w:t>
      </w: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858A1" w:rsidRPr="001858A1" w:rsidRDefault="001858A1" w:rsidP="001858A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ALERGIE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+ Zákonný zástupce je povinen přinést potvrzení od lékaře, že dítě trpí chronickým onemocněním!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+ Je to v zájmu zákonných zástupců, protože bez tohoto potvrzení je dítě s projevy alergie považováno za potenciálně infekční a posláno do domácího léčení!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+ Ve zprávě od alergologa musí být vypsáno období, kdy je u dítěte alergie aktivní (např. březen).</w:t>
      </w:r>
    </w:p>
    <w:p w:rsid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0591" w:rsidRPr="001858A1" w:rsidRDefault="00AD059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1858A1" w:rsidRPr="001858A1" w:rsidRDefault="001858A1" w:rsidP="001858A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lastRenderedPageBreak/>
        <w:t>Které zákony mateřské školy dodržují?</w:t>
      </w: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ŠKOLSKÝ ZÁKON 561/2004Sb.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ZÁKON O OCHRANĚ VEŘEJNÉHO ZDRAVÍ 258/2000Sb.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OBČANSKÝ ZÁKONÍK 89/2012SSb.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ŠKOLSKÝ ZÁKON</w:t>
      </w: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 - § 29 odst. 2 zákona č. 561/2004 Sb., o předškolním, základním, středním, vyšším odborném a jiném vzdělávání (školský zákon), má mateřská škola povinnost zajišťovat bezpečnost a ochranu zdraví dětí při vzdělávání a s ním přímo souvisejících činnostech, přičemž podmínky zajištění této bezpečnosti a ochrany zdraví dětí upravuje školní řád (</w:t>
      </w:r>
      <w:proofErr w:type="spellStart"/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. § 30 odst. 1 písm. c školského zákona).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+ Mateřská škola má ve školním řádu zakotvenu povinnost zákonných zástupců sledovat zdraví dítěte a jeho „vyloučení“ ze vzdělávání v případě onemocnění, přičemž při závažném a opakovaném porušování těchto povinností může mateřská škola po předchozím písemném upozornění ukončit předškolní vzdělávání ve smyslu </w:t>
      </w:r>
      <w:proofErr w:type="spellStart"/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. § 35 odst. 1 písm. b) školského zákona.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Co z toho vyplývá?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858A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cs-CZ"/>
        </w:rPr>
        <w:t>Mateřská škola má tedy na základě těchto ustanovení zároveň povinnost ochránit děti v mateřské škole před kontaktem s dítětem, které má zjevné příznaky přenosné nemoci. Předchází tím vzniku a šíření infekčních onemocnění mezi dětmi.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OBČANSKÝ ZÁKONÍK 89/2012SSb.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+ Dle zákona č. 89/2012 Sb., občanského zákoníku, ve znění pozdějších předpisů, je každý povinen počínat si tak, aby nedocházelo ke škodám na zdraví.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Co z toho vyplývá?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 xml:space="preserve"> I mateřská škola má nejen právo, ale také povinnost odmítnout nástup dítěte do mateřské školy, pokud jeví zřejmé příznaky přenosné nemoci. Na straně zákonného zástupce je povinnost dítě v tomto stavu do mateřské školy nevodit.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 O OCHRANĚ VEŘEJNÉHO ZDRAVÍ 258/2000Sb.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+ Dle ustanovení § 7 odst. 3 zákona č. 258/2000 Sb., o ochraně veřejného zdraví a o změně některých souvisejících zákonů, má mateřská škola jako zařízení pro výchovu a vzdělávání povinnost zajistit oddělení dítěte, které vykazuje známky akutního infekčního onemocnění, od ostatních dětí a jeho dozor.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ALE!</w:t>
      </w:r>
    </w:p>
    <w:p w:rsidR="001858A1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lang w:eastAsia="cs-CZ"/>
        </w:rPr>
        <w:t>+ Právnická osoba vykonávající činnost mateřské školy nemůže být nucena brát na sebe odpovědnost za podmínek ztížených nemocí dítěte, zvláště pokud by tím narušila plnění odpovědnosti k dalším dětem, které by se mohly nemocí nakazit.</w:t>
      </w:r>
    </w:p>
    <w:p w:rsidR="00C1440D" w:rsidRPr="001858A1" w:rsidRDefault="001858A1" w:rsidP="001858A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8A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+ Jednoduše vysvětleno, vzdělávací zařízení nemá prostory a personál k tomu, aby se staral o dítě s potenciálně akutním infekčním onemocněním. Proto je neprodleně po zjištění příznaků u dítěte vzdělávacím zařízením kontaktován zákonný zástupce, který je povinen si pro dítě přijít v co možná nejkratším čase nebo pověřit zletilou osobu, která dítě ze vzdělávacího zařízení vyzvedne.</w:t>
      </w:r>
    </w:p>
    <w:sectPr w:rsidR="00C1440D" w:rsidRPr="0018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A1"/>
    <w:rsid w:val="001858A1"/>
    <w:rsid w:val="00AD0591"/>
    <w:rsid w:val="00BC04EE"/>
    <w:rsid w:val="00C1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22F3"/>
  <w15:chartTrackingRefBased/>
  <w15:docId w15:val="{3D4463B6-995B-4051-B01D-FDE0A538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85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858A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18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58A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858A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8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acebook">
    <w:name w:val="facebook"/>
    <w:basedOn w:val="Standardnpsmoodstavce"/>
    <w:rsid w:val="001858A1"/>
  </w:style>
  <w:style w:type="character" w:customStyle="1" w:styleId="mail">
    <w:name w:val="mail"/>
    <w:basedOn w:val="Standardnpsmoodstavce"/>
    <w:rsid w:val="001858A1"/>
  </w:style>
  <w:style w:type="character" w:customStyle="1" w:styleId="phone">
    <w:name w:val="phone"/>
    <w:basedOn w:val="Standardnpsmoodstavce"/>
    <w:rsid w:val="0018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5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33780D"/>
            <w:right w:val="none" w:sz="0" w:space="0" w:color="auto"/>
          </w:divBdr>
        </w:div>
        <w:div w:id="96948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Kupská</dc:creator>
  <cp:keywords/>
  <dc:description/>
  <cp:lastModifiedBy>Eva Kupská</cp:lastModifiedBy>
  <cp:revision>3</cp:revision>
  <dcterms:created xsi:type="dcterms:W3CDTF">2022-12-06T14:18:00Z</dcterms:created>
  <dcterms:modified xsi:type="dcterms:W3CDTF">2022-12-15T10:40:00Z</dcterms:modified>
</cp:coreProperties>
</file>